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36AB9" w:rsidRDefault="00E36AB9">
      <w:pPr>
        <w:pStyle w:val="Corpo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100" w:lineRule="atLeast"/>
        <w:rPr>
          <w:rFonts w:ascii="Times New Roman" w:hAnsi="Times New Roman" w:cs="Times New Roman"/>
          <w:caps/>
          <w:kern w:val="24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caps/>
          <w:kern w:val="24"/>
          <w:sz w:val="24"/>
          <w:szCs w:val="24"/>
        </w:rPr>
        <w:t xml:space="preserve">Size AND </w:t>
      </w:r>
      <w:r w:rsidRPr="00F2713A">
        <w:rPr>
          <w:rFonts w:ascii="Times New Roman" w:hAnsi="Times New Roman"/>
          <w:caps/>
          <w:kern w:val="24"/>
          <w:sz w:val="24"/>
          <w:szCs w:val="24"/>
        </w:rPr>
        <w:t>SHAPE</w:t>
      </w:r>
      <w:r>
        <w:rPr>
          <w:rFonts w:ascii="Times New Roman" w:hAnsi="Times New Roman"/>
          <w:caps/>
          <w:kern w:val="24"/>
          <w:sz w:val="24"/>
          <w:szCs w:val="24"/>
        </w:rPr>
        <w:t xml:space="preserve"> matters! Revisiting negative selection of </w:t>
      </w:r>
      <w:r w:rsidRPr="00F2713A">
        <w:rPr>
          <w:rFonts w:ascii="Times New Roman" w:hAnsi="Times New Roman"/>
          <w:caps/>
          <w:kern w:val="24"/>
          <w:sz w:val="24"/>
          <w:szCs w:val="24"/>
        </w:rPr>
        <w:t>Quaternary</w:t>
      </w:r>
      <w:r>
        <w:rPr>
          <w:rFonts w:ascii="Times New Roman" w:hAnsi="Times New Roman"/>
          <w:caps/>
          <w:kern w:val="24"/>
          <w:sz w:val="24"/>
          <w:szCs w:val="24"/>
        </w:rPr>
        <w:t xml:space="preserve"> South American Cervidae (Cetartiodactyla: Mammalia)</w:t>
      </w:r>
    </w:p>
    <w:p w:rsidR="00E36AB9" w:rsidRDefault="00E36AB9">
      <w:pPr>
        <w:pStyle w:val="Corpo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10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E36AB9" w:rsidRPr="006A22BE" w:rsidRDefault="00FD1983">
      <w:pPr>
        <w:pStyle w:val="Corpo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  <w:r w:rsidRPr="006A22BE">
        <w:rPr>
          <w:rFonts w:ascii="Times New Roman" w:hAnsi="Times New Roman"/>
          <w:b/>
          <w:sz w:val="24"/>
          <w:szCs w:val="24"/>
          <w:lang w:val="it-IT"/>
        </w:rPr>
        <w:t>AVILLA</w:t>
      </w:r>
      <w:r>
        <w:rPr>
          <w:rFonts w:ascii="Times New Roman" w:hAnsi="Times New Roman"/>
          <w:b/>
          <w:sz w:val="24"/>
          <w:szCs w:val="24"/>
          <w:lang w:val="it-IT"/>
        </w:rPr>
        <w:t>,</w:t>
      </w:r>
      <w:r w:rsidRPr="006A22BE">
        <w:rPr>
          <w:rFonts w:ascii="Times New Roman" w:hAnsi="Times New Roman"/>
          <w:b/>
          <w:sz w:val="24"/>
          <w:szCs w:val="24"/>
          <w:lang w:val="it-IT"/>
        </w:rPr>
        <w:t xml:space="preserve"> </w:t>
      </w:r>
      <w:r w:rsidR="00E36AB9" w:rsidRPr="006A22BE">
        <w:rPr>
          <w:rFonts w:ascii="Times New Roman" w:hAnsi="Times New Roman"/>
          <w:b/>
          <w:sz w:val="24"/>
          <w:szCs w:val="24"/>
          <w:lang w:val="it-IT"/>
        </w:rPr>
        <w:t>L</w:t>
      </w:r>
      <w:r w:rsidR="006A22BE" w:rsidRPr="006A22BE">
        <w:rPr>
          <w:rFonts w:ascii="Times New Roman" w:hAnsi="Times New Roman"/>
          <w:b/>
          <w:sz w:val="24"/>
          <w:szCs w:val="24"/>
          <w:lang w:val="it-IT"/>
        </w:rPr>
        <w:t>EONARDO</w:t>
      </w:r>
      <w:r w:rsidR="00E36AB9" w:rsidRPr="006A22BE">
        <w:rPr>
          <w:rFonts w:ascii="Times New Roman" w:hAnsi="Times New Roman"/>
          <w:b/>
          <w:sz w:val="24"/>
          <w:szCs w:val="24"/>
          <w:vertAlign w:val="superscript"/>
          <w:lang w:val="it-IT"/>
        </w:rPr>
        <w:t>1</w:t>
      </w:r>
      <w:r w:rsidR="00645F36">
        <w:rPr>
          <w:rFonts w:ascii="Times New Roman" w:hAnsi="Times New Roman"/>
          <w:b/>
          <w:sz w:val="24"/>
          <w:szCs w:val="24"/>
          <w:vertAlign w:val="superscript"/>
          <w:lang w:val="it-IT"/>
        </w:rPr>
        <w:t>,2</w:t>
      </w:r>
      <w:r>
        <w:rPr>
          <w:rFonts w:ascii="Times New Roman" w:hAnsi="Times New Roman"/>
          <w:b/>
          <w:sz w:val="24"/>
          <w:szCs w:val="24"/>
          <w:lang w:val="it-IT"/>
        </w:rPr>
        <w:t>;</w:t>
      </w:r>
      <w:r w:rsidR="00E36AB9" w:rsidRPr="006A22BE">
        <w:rPr>
          <w:rFonts w:ascii="Times New Roman" w:hAnsi="Times New Roman"/>
          <w:b/>
          <w:sz w:val="24"/>
          <w:szCs w:val="24"/>
          <w:lang w:val="it-IT"/>
        </w:rPr>
        <w:t xml:space="preserve"> </w:t>
      </w:r>
      <w:r w:rsidRPr="006A22BE">
        <w:rPr>
          <w:rFonts w:ascii="Times New Roman" w:hAnsi="Times New Roman"/>
          <w:b/>
          <w:sz w:val="24"/>
          <w:szCs w:val="24"/>
          <w:lang w:val="it-IT"/>
        </w:rPr>
        <w:t>ROTTI</w:t>
      </w:r>
      <w:r>
        <w:rPr>
          <w:rFonts w:ascii="Times New Roman" w:hAnsi="Times New Roman"/>
          <w:b/>
          <w:sz w:val="24"/>
          <w:szCs w:val="24"/>
          <w:lang w:val="it-IT"/>
        </w:rPr>
        <w:t xml:space="preserve">, </w:t>
      </w:r>
      <w:r w:rsidR="00E36AB9" w:rsidRPr="006A22BE">
        <w:rPr>
          <w:rFonts w:ascii="Times New Roman" w:hAnsi="Times New Roman"/>
          <w:b/>
          <w:sz w:val="24"/>
          <w:szCs w:val="24"/>
          <w:lang w:val="it-IT"/>
        </w:rPr>
        <w:t>A</w:t>
      </w:r>
      <w:r w:rsidR="006A22BE" w:rsidRPr="006A22BE">
        <w:rPr>
          <w:rFonts w:ascii="Times New Roman" w:hAnsi="Times New Roman"/>
          <w:b/>
          <w:sz w:val="24"/>
          <w:szCs w:val="24"/>
          <w:lang w:val="it-IT"/>
        </w:rPr>
        <w:t>LLINE</w:t>
      </w:r>
      <w:r w:rsidR="00E36AB9" w:rsidRPr="006A22BE">
        <w:rPr>
          <w:rFonts w:ascii="Times New Roman" w:hAnsi="Times New Roman"/>
          <w:b/>
          <w:sz w:val="24"/>
          <w:szCs w:val="24"/>
          <w:vertAlign w:val="superscript"/>
          <w:lang w:val="it-IT"/>
        </w:rPr>
        <w:t>1</w:t>
      </w:r>
      <w:r w:rsidR="00645F36">
        <w:rPr>
          <w:rFonts w:ascii="Times New Roman" w:hAnsi="Times New Roman"/>
          <w:b/>
          <w:sz w:val="24"/>
          <w:szCs w:val="24"/>
          <w:vertAlign w:val="superscript"/>
          <w:lang w:val="it-IT"/>
        </w:rPr>
        <w:t>,3</w:t>
      </w:r>
      <w:r>
        <w:rPr>
          <w:rFonts w:ascii="Times New Roman" w:hAnsi="Times New Roman"/>
          <w:b/>
          <w:sz w:val="24"/>
          <w:szCs w:val="24"/>
          <w:lang w:val="it-IT"/>
        </w:rPr>
        <w:t>;</w:t>
      </w:r>
      <w:r w:rsidR="00E36AB9" w:rsidRPr="006A22BE">
        <w:rPr>
          <w:rFonts w:ascii="Times New Roman" w:hAnsi="Times New Roman"/>
          <w:b/>
          <w:sz w:val="24"/>
          <w:szCs w:val="24"/>
          <w:lang w:val="it-IT"/>
        </w:rPr>
        <w:t xml:space="preserve"> </w:t>
      </w:r>
      <w:r w:rsidRPr="006A22BE">
        <w:rPr>
          <w:rFonts w:ascii="Times New Roman" w:hAnsi="Times New Roman"/>
          <w:b/>
          <w:sz w:val="24"/>
          <w:szCs w:val="24"/>
          <w:lang w:val="it-IT"/>
        </w:rPr>
        <w:t>MARIS</w:t>
      </w:r>
      <w:r>
        <w:rPr>
          <w:rFonts w:ascii="Times New Roman" w:hAnsi="Times New Roman"/>
          <w:b/>
          <w:sz w:val="24"/>
          <w:szCs w:val="24"/>
          <w:lang w:val="it-IT"/>
        </w:rPr>
        <w:t>,</w:t>
      </w:r>
      <w:r w:rsidRPr="006A22BE">
        <w:rPr>
          <w:rFonts w:ascii="Times New Roman" w:hAnsi="Times New Roman"/>
          <w:b/>
          <w:sz w:val="24"/>
          <w:szCs w:val="24"/>
          <w:lang w:val="it-IT"/>
        </w:rPr>
        <w:t xml:space="preserve"> </w:t>
      </w:r>
      <w:r w:rsidR="00E36AB9" w:rsidRPr="006A22BE">
        <w:rPr>
          <w:rFonts w:ascii="Times New Roman" w:hAnsi="Times New Roman"/>
          <w:b/>
          <w:sz w:val="24"/>
          <w:szCs w:val="24"/>
          <w:lang w:val="it-IT"/>
        </w:rPr>
        <w:t>G</w:t>
      </w:r>
      <w:r w:rsidR="006A22BE" w:rsidRPr="006A22BE">
        <w:rPr>
          <w:rFonts w:ascii="Times New Roman" w:hAnsi="Times New Roman"/>
          <w:b/>
          <w:sz w:val="24"/>
          <w:szCs w:val="24"/>
          <w:lang w:val="it-IT"/>
        </w:rPr>
        <w:t>ABRIELLE</w:t>
      </w:r>
      <w:r w:rsidR="00E36AB9" w:rsidRPr="006A22BE">
        <w:rPr>
          <w:rFonts w:ascii="Times New Roman" w:hAnsi="Times New Roman"/>
          <w:b/>
          <w:sz w:val="24"/>
          <w:szCs w:val="24"/>
          <w:vertAlign w:val="superscript"/>
          <w:lang w:val="it-IT"/>
        </w:rPr>
        <w:t>1</w:t>
      </w:r>
      <w:r w:rsidR="00645F36">
        <w:rPr>
          <w:rFonts w:ascii="Times New Roman" w:hAnsi="Times New Roman"/>
          <w:b/>
          <w:sz w:val="24"/>
          <w:szCs w:val="24"/>
          <w:vertAlign w:val="superscript"/>
          <w:lang w:val="it-IT"/>
        </w:rPr>
        <w:t>,4</w:t>
      </w:r>
      <w:r>
        <w:rPr>
          <w:rFonts w:ascii="Times New Roman" w:hAnsi="Times New Roman"/>
          <w:b/>
          <w:sz w:val="24"/>
          <w:szCs w:val="24"/>
          <w:lang w:val="it-IT"/>
        </w:rPr>
        <w:t>;</w:t>
      </w:r>
      <w:r w:rsidR="00E36AB9" w:rsidRPr="006A22BE">
        <w:rPr>
          <w:rFonts w:ascii="Times New Roman" w:hAnsi="Times New Roman"/>
          <w:b/>
          <w:sz w:val="24"/>
          <w:szCs w:val="24"/>
          <w:lang w:val="it-IT"/>
        </w:rPr>
        <w:t xml:space="preserve"> </w:t>
      </w:r>
      <w:r w:rsidRPr="006A22BE">
        <w:rPr>
          <w:rFonts w:ascii="Times New Roman" w:hAnsi="Times New Roman"/>
          <w:b/>
          <w:sz w:val="24"/>
          <w:szCs w:val="24"/>
          <w:lang w:val="it-IT"/>
        </w:rPr>
        <w:t>VEZZOSI</w:t>
      </w:r>
      <w:r>
        <w:rPr>
          <w:rFonts w:ascii="Times New Roman" w:hAnsi="Times New Roman"/>
          <w:b/>
          <w:sz w:val="24"/>
          <w:szCs w:val="24"/>
          <w:lang w:val="it-IT"/>
        </w:rPr>
        <w:t>,</w:t>
      </w:r>
      <w:r w:rsidRPr="006A22BE">
        <w:rPr>
          <w:rFonts w:ascii="Times New Roman" w:hAnsi="Times New Roman"/>
          <w:b/>
          <w:sz w:val="24"/>
          <w:szCs w:val="24"/>
          <w:lang w:val="it-IT"/>
        </w:rPr>
        <w:t xml:space="preserve"> </w:t>
      </w:r>
      <w:r w:rsidR="00E36AB9" w:rsidRPr="006A22BE">
        <w:rPr>
          <w:rFonts w:ascii="Times New Roman" w:hAnsi="Times New Roman"/>
          <w:b/>
          <w:sz w:val="24"/>
          <w:szCs w:val="24"/>
          <w:lang w:val="it-IT"/>
        </w:rPr>
        <w:t>R</w:t>
      </w:r>
      <w:r w:rsidR="006A22BE" w:rsidRPr="006A22BE">
        <w:rPr>
          <w:rFonts w:ascii="Times New Roman" w:hAnsi="Times New Roman"/>
          <w:b/>
          <w:sz w:val="24"/>
          <w:szCs w:val="24"/>
          <w:lang w:val="it-IT"/>
        </w:rPr>
        <w:t xml:space="preserve">AUL </w:t>
      </w:r>
      <w:r w:rsidR="00E36AB9" w:rsidRPr="006A22BE">
        <w:rPr>
          <w:rFonts w:ascii="Times New Roman" w:hAnsi="Times New Roman"/>
          <w:b/>
          <w:sz w:val="24"/>
          <w:szCs w:val="24"/>
          <w:lang w:val="it-IT"/>
        </w:rPr>
        <w:t>I</w:t>
      </w:r>
      <w:r w:rsidR="006A22BE" w:rsidRPr="006A22BE">
        <w:rPr>
          <w:rFonts w:ascii="Times New Roman" w:hAnsi="Times New Roman"/>
          <w:b/>
          <w:sz w:val="24"/>
          <w:szCs w:val="24"/>
          <w:lang w:val="it-IT"/>
        </w:rPr>
        <w:t>GNACIO</w:t>
      </w:r>
      <w:r w:rsidR="00645F36">
        <w:rPr>
          <w:rFonts w:ascii="Times New Roman" w:hAnsi="Times New Roman"/>
          <w:b/>
          <w:sz w:val="24"/>
          <w:szCs w:val="24"/>
          <w:vertAlign w:val="superscript"/>
          <w:lang w:val="it-IT"/>
        </w:rPr>
        <w:t>5</w:t>
      </w:r>
      <w:r w:rsidR="00E36AB9" w:rsidRPr="006A22BE">
        <w:rPr>
          <w:rFonts w:ascii="Times New Roman" w:hAnsi="Times New Roman"/>
          <w:b/>
          <w:sz w:val="24"/>
          <w:szCs w:val="24"/>
          <w:lang w:val="it-IT"/>
        </w:rPr>
        <w:t xml:space="preserve"> and </w:t>
      </w:r>
      <w:r w:rsidRPr="006A22BE">
        <w:rPr>
          <w:rFonts w:ascii="Times New Roman" w:hAnsi="Times New Roman"/>
          <w:b/>
          <w:sz w:val="24"/>
          <w:szCs w:val="24"/>
          <w:lang w:val="it-IT"/>
        </w:rPr>
        <w:t>MOTHÉ</w:t>
      </w:r>
      <w:r>
        <w:rPr>
          <w:rFonts w:ascii="Times New Roman" w:hAnsi="Times New Roman"/>
          <w:b/>
          <w:sz w:val="24"/>
          <w:szCs w:val="24"/>
          <w:lang w:val="it-IT"/>
        </w:rPr>
        <w:t>,</w:t>
      </w:r>
      <w:r w:rsidRPr="006A22BE">
        <w:rPr>
          <w:rFonts w:ascii="Times New Roman" w:hAnsi="Times New Roman"/>
          <w:b/>
          <w:sz w:val="24"/>
          <w:szCs w:val="24"/>
          <w:lang w:val="it-IT"/>
        </w:rPr>
        <w:t xml:space="preserve"> </w:t>
      </w:r>
      <w:r w:rsidR="00E36AB9" w:rsidRPr="006A22BE">
        <w:rPr>
          <w:rFonts w:ascii="Times New Roman" w:hAnsi="Times New Roman"/>
          <w:b/>
          <w:sz w:val="24"/>
          <w:szCs w:val="24"/>
          <w:lang w:val="it-IT"/>
        </w:rPr>
        <w:t>D</w:t>
      </w:r>
      <w:r w:rsidR="006A22BE" w:rsidRPr="006A22BE">
        <w:rPr>
          <w:rFonts w:ascii="Times New Roman" w:hAnsi="Times New Roman"/>
          <w:b/>
          <w:sz w:val="24"/>
          <w:szCs w:val="24"/>
          <w:lang w:val="it-IT"/>
        </w:rPr>
        <w:t>IMILA</w:t>
      </w:r>
      <w:r w:rsidR="00E36AB9" w:rsidRPr="006A22BE">
        <w:rPr>
          <w:rFonts w:ascii="Times New Roman" w:hAnsi="Times New Roman"/>
          <w:b/>
          <w:sz w:val="24"/>
          <w:szCs w:val="24"/>
          <w:vertAlign w:val="superscript"/>
          <w:lang w:val="it-IT"/>
        </w:rPr>
        <w:t>1</w:t>
      </w:r>
      <w:r w:rsidR="00645F36">
        <w:rPr>
          <w:rFonts w:ascii="Times New Roman" w:hAnsi="Times New Roman"/>
          <w:b/>
          <w:sz w:val="24"/>
          <w:szCs w:val="24"/>
          <w:vertAlign w:val="superscript"/>
          <w:lang w:val="it-IT"/>
        </w:rPr>
        <w:t>,6</w:t>
      </w:r>
    </w:p>
    <w:p w:rsidR="00E36AB9" w:rsidRDefault="00E36AB9">
      <w:pPr>
        <w:pStyle w:val="Corpo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100" w:lineRule="atLeast"/>
        <w:rPr>
          <w:rFonts w:ascii="Times New Roman" w:hAnsi="Times New Roman" w:cs="Times New Roman"/>
          <w:b/>
          <w:bCs/>
          <w:sz w:val="24"/>
          <w:szCs w:val="24"/>
          <w:lang w:val="it-IT"/>
        </w:rPr>
      </w:pPr>
    </w:p>
    <w:p w:rsidR="00E36AB9" w:rsidRDefault="00E36AB9">
      <w:pPr>
        <w:pStyle w:val="Corpo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100" w:lineRule="atLeast"/>
        <w:rPr>
          <w:rFonts w:ascii="Times New Roman" w:hAnsi="Times New Roman"/>
          <w:sz w:val="20"/>
          <w:szCs w:val="20"/>
          <w:lang w:val="pt-PT"/>
        </w:rPr>
      </w:pPr>
      <w:r>
        <w:rPr>
          <w:rFonts w:ascii="Times New Roman" w:hAnsi="Times New Roman"/>
          <w:sz w:val="20"/>
          <w:szCs w:val="20"/>
          <w:vertAlign w:val="superscript"/>
          <w:lang w:val="pt-PT"/>
        </w:rPr>
        <w:t>1</w:t>
      </w:r>
      <w:r>
        <w:rPr>
          <w:rFonts w:ascii="Times New Roman" w:hAnsi="Times New Roman"/>
          <w:sz w:val="20"/>
          <w:szCs w:val="20"/>
          <w:lang w:val="pt-PT"/>
        </w:rPr>
        <w:t>Laboratório de Mastozoologia, Departamento de Zoologia, Universidade Federal do Estado do Rio de Janeiro, Avenida Pasteur 458/501, Urca, Rio de Janeiro, 22290-240, Brasil</w:t>
      </w:r>
      <w:r w:rsidR="009654DE">
        <w:rPr>
          <w:rFonts w:ascii="Times New Roman" w:hAnsi="Times New Roman"/>
          <w:sz w:val="20"/>
          <w:szCs w:val="20"/>
          <w:lang w:val="pt-PT"/>
        </w:rPr>
        <w:t>;</w:t>
      </w:r>
      <w:r>
        <w:rPr>
          <w:rFonts w:ascii="Times New Roman" w:hAnsi="Times New Roman"/>
          <w:sz w:val="20"/>
          <w:szCs w:val="20"/>
          <w:lang w:val="pt-PT"/>
        </w:rPr>
        <w:t xml:space="preserve"> </w:t>
      </w:r>
    </w:p>
    <w:p w:rsidR="00645F36" w:rsidRPr="00645F36" w:rsidRDefault="00645F36">
      <w:pPr>
        <w:pStyle w:val="Corpo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100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vertAlign w:val="superscript"/>
        </w:rPr>
        <w:t>2</w:t>
      </w:r>
      <w:r w:rsidR="009654DE">
        <w:rPr>
          <w:rFonts w:ascii="Times New Roman" w:hAnsi="Times New Roman"/>
          <w:sz w:val="20"/>
          <w:szCs w:val="20"/>
        </w:rPr>
        <w:t>PQ</w:t>
      </w:r>
      <w:r w:rsidRPr="00645F36">
        <w:rPr>
          <w:rFonts w:ascii="Times New Roman" w:hAnsi="Times New Roman"/>
          <w:sz w:val="20"/>
          <w:szCs w:val="20"/>
        </w:rPr>
        <w:t xml:space="preserve">/CNPq </w:t>
      </w:r>
      <w:r w:rsidR="009654DE">
        <w:rPr>
          <w:rFonts w:ascii="Times New Roman" w:hAnsi="Times New Roman"/>
          <w:sz w:val="20"/>
          <w:szCs w:val="20"/>
        </w:rPr>
        <w:t>researcher</w:t>
      </w:r>
      <w:r>
        <w:rPr>
          <w:rFonts w:ascii="Times New Roman" w:hAnsi="Times New Roman"/>
          <w:sz w:val="20"/>
          <w:szCs w:val="20"/>
        </w:rPr>
        <w:t xml:space="preserve"> </w:t>
      </w:r>
      <w:r w:rsidRPr="00645F36">
        <w:rPr>
          <w:rFonts w:ascii="Times New Roman" w:hAnsi="Times New Roman"/>
          <w:sz w:val="20"/>
          <w:szCs w:val="20"/>
        </w:rPr>
        <w:t>scholarship</w:t>
      </w:r>
      <w:r>
        <w:rPr>
          <w:rFonts w:ascii="Times New Roman" w:hAnsi="Times New Roman"/>
          <w:sz w:val="20"/>
          <w:szCs w:val="20"/>
        </w:rPr>
        <w:t xml:space="preserve">, </w:t>
      </w:r>
      <w:r w:rsidR="009654DE" w:rsidRPr="009654DE">
        <w:rPr>
          <w:rFonts w:ascii="Times New Roman" w:hAnsi="Times New Roman"/>
          <w:sz w:val="20"/>
          <w:szCs w:val="20"/>
        </w:rPr>
        <w:t>leonardo.avilla@gmail.com</w:t>
      </w:r>
      <w:r>
        <w:rPr>
          <w:rFonts w:ascii="Times New Roman" w:hAnsi="Times New Roman"/>
          <w:sz w:val="20"/>
          <w:szCs w:val="20"/>
        </w:rPr>
        <w:t>;</w:t>
      </w:r>
    </w:p>
    <w:p w:rsidR="00645F36" w:rsidRDefault="00645F36">
      <w:pPr>
        <w:pStyle w:val="Corpo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100" w:lineRule="atLeast"/>
        <w:rPr>
          <w:rFonts w:ascii="Times New Roman" w:hAnsi="Times New Roman"/>
          <w:sz w:val="20"/>
          <w:szCs w:val="20"/>
        </w:rPr>
      </w:pPr>
      <w:r w:rsidRPr="00645F36">
        <w:rPr>
          <w:rFonts w:ascii="Times New Roman" w:hAnsi="Times New Roman"/>
          <w:sz w:val="20"/>
          <w:szCs w:val="20"/>
          <w:vertAlign w:val="superscript"/>
        </w:rPr>
        <w:t>3</w:t>
      </w:r>
      <w:r w:rsidRPr="00645F36">
        <w:rPr>
          <w:rFonts w:ascii="Times New Roman" w:hAnsi="Times New Roman"/>
          <w:sz w:val="20"/>
          <w:szCs w:val="20"/>
        </w:rPr>
        <w:t>PIBIC/CNPq scholarship for u</w:t>
      </w:r>
      <w:r>
        <w:rPr>
          <w:rFonts w:ascii="Times New Roman" w:hAnsi="Times New Roman"/>
          <w:sz w:val="20"/>
          <w:szCs w:val="20"/>
        </w:rPr>
        <w:t xml:space="preserve">ndergraduate student, </w:t>
      </w:r>
      <w:r w:rsidR="009654DE" w:rsidRPr="00C138D7">
        <w:rPr>
          <w:rFonts w:ascii="Times New Roman" w:hAnsi="Times New Roman"/>
          <w:sz w:val="20"/>
          <w:szCs w:val="20"/>
        </w:rPr>
        <w:t>allinerotti@gmail.com</w:t>
      </w:r>
      <w:r>
        <w:rPr>
          <w:rFonts w:ascii="Times New Roman" w:hAnsi="Times New Roman"/>
          <w:sz w:val="20"/>
          <w:szCs w:val="20"/>
        </w:rPr>
        <w:t>;</w:t>
      </w:r>
    </w:p>
    <w:p w:rsidR="00645F36" w:rsidRPr="00645F36" w:rsidRDefault="00645F36">
      <w:pPr>
        <w:pStyle w:val="Corpo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100" w:lineRule="atLeas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vertAlign w:val="superscript"/>
        </w:rPr>
        <w:t>4</w:t>
      </w:r>
      <w:r>
        <w:rPr>
          <w:rFonts w:ascii="Times New Roman" w:hAnsi="Times New Roman"/>
          <w:sz w:val="20"/>
          <w:szCs w:val="20"/>
        </w:rPr>
        <w:t xml:space="preserve">FAPERJ/IC </w:t>
      </w:r>
      <w:r w:rsidRPr="00645F36">
        <w:rPr>
          <w:rFonts w:ascii="Times New Roman" w:hAnsi="Times New Roman"/>
          <w:sz w:val="20"/>
          <w:szCs w:val="20"/>
        </w:rPr>
        <w:t>scholarship for u</w:t>
      </w:r>
      <w:r>
        <w:rPr>
          <w:rFonts w:ascii="Times New Roman" w:hAnsi="Times New Roman"/>
          <w:sz w:val="20"/>
          <w:szCs w:val="20"/>
        </w:rPr>
        <w:t xml:space="preserve">ndergraduate student, </w:t>
      </w:r>
      <w:r w:rsidRPr="00645F36">
        <w:rPr>
          <w:rFonts w:ascii="Times New Roman" w:hAnsi="Times New Roman"/>
          <w:sz w:val="20"/>
          <w:szCs w:val="20"/>
        </w:rPr>
        <w:t>gabrielle_maris@hotmail.com</w:t>
      </w:r>
      <w:r>
        <w:rPr>
          <w:rFonts w:ascii="Times New Roman" w:hAnsi="Times New Roman"/>
          <w:sz w:val="20"/>
          <w:szCs w:val="20"/>
        </w:rPr>
        <w:t>;</w:t>
      </w:r>
    </w:p>
    <w:p w:rsidR="00E36AB9" w:rsidRDefault="00645F36">
      <w:pPr>
        <w:pStyle w:val="Corpo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100" w:lineRule="atLeast"/>
        <w:rPr>
          <w:rFonts w:ascii="Times New Roman" w:hAnsi="Times New Roman"/>
          <w:sz w:val="20"/>
          <w:szCs w:val="20"/>
          <w:lang w:val="es-ES"/>
        </w:rPr>
      </w:pPr>
      <w:r>
        <w:rPr>
          <w:rFonts w:ascii="Times New Roman" w:hAnsi="Times New Roman"/>
          <w:sz w:val="20"/>
          <w:szCs w:val="20"/>
          <w:vertAlign w:val="superscript"/>
          <w:lang w:val="es-ES_tradnl"/>
        </w:rPr>
        <w:t>5</w:t>
      </w:r>
      <w:r w:rsidR="00E36AB9">
        <w:rPr>
          <w:rFonts w:ascii="Times New Roman" w:hAnsi="Times New Roman"/>
          <w:sz w:val="20"/>
          <w:szCs w:val="20"/>
          <w:lang w:val="es-ES_tradnl"/>
        </w:rPr>
        <w:t xml:space="preserve">Laboratorio de Paleontología de Vertebrados, Centro de Investigaciones Científicas y Transferencia de Tecnología a la Producción, Consejo Nacional de Investigaciones Científicas y Técnicas, Materi y España, E3105BWA Diamante, Argentina. </w:t>
      </w:r>
      <w:hyperlink r:id="rId7" w:history="1">
        <w:r w:rsidRPr="00280A83">
          <w:rPr>
            <w:rStyle w:val="Hipervnculo"/>
            <w:rFonts w:ascii="Times New Roman" w:hAnsi="Times New Roman" w:cs="Calibri"/>
            <w:sz w:val="20"/>
            <w:szCs w:val="20"/>
            <w:u w:val="none"/>
            <w:lang w:val="es-ES"/>
          </w:rPr>
          <w:t>vezzosiraul@gmail.com</w:t>
        </w:r>
      </w:hyperlink>
      <w:r>
        <w:rPr>
          <w:rFonts w:ascii="Times New Roman" w:hAnsi="Times New Roman"/>
          <w:sz w:val="20"/>
          <w:szCs w:val="20"/>
          <w:lang w:val="es-ES"/>
        </w:rPr>
        <w:t>;</w:t>
      </w:r>
    </w:p>
    <w:p w:rsidR="00645F36" w:rsidRDefault="00645F36" w:rsidP="00645F36">
      <w:pPr>
        <w:pStyle w:val="Corpo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100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vertAlign w:val="superscript"/>
        </w:rPr>
        <w:t>6</w:t>
      </w:r>
      <w:r>
        <w:rPr>
          <w:rFonts w:ascii="Times New Roman" w:hAnsi="Times New Roman"/>
          <w:sz w:val="20"/>
          <w:szCs w:val="20"/>
        </w:rPr>
        <w:t>PDJ</w:t>
      </w:r>
      <w:r w:rsidRPr="00645F36">
        <w:rPr>
          <w:rFonts w:ascii="Times New Roman" w:hAnsi="Times New Roman"/>
          <w:sz w:val="20"/>
          <w:szCs w:val="20"/>
        </w:rPr>
        <w:t xml:space="preserve">/CNPq </w:t>
      </w:r>
      <w:r>
        <w:rPr>
          <w:rFonts w:ascii="Times New Roman" w:hAnsi="Times New Roman"/>
          <w:sz w:val="20"/>
          <w:szCs w:val="20"/>
        </w:rPr>
        <w:t xml:space="preserve">post-doctoral </w:t>
      </w:r>
      <w:r w:rsidRPr="00645F36">
        <w:rPr>
          <w:rFonts w:ascii="Times New Roman" w:hAnsi="Times New Roman"/>
          <w:sz w:val="20"/>
          <w:szCs w:val="20"/>
        </w:rPr>
        <w:t>scholarship</w:t>
      </w:r>
      <w:r>
        <w:rPr>
          <w:rFonts w:ascii="Times New Roman" w:hAnsi="Times New Roman"/>
          <w:sz w:val="20"/>
          <w:szCs w:val="20"/>
        </w:rPr>
        <w:t xml:space="preserve">, </w:t>
      </w:r>
      <w:hyperlink r:id="rId8" w:history="1">
        <w:r w:rsidRPr="00645F36">
          <w:rPr>
            <w:rStyle w:val="Hipervnculo"/>
            <w:rFonts w:ascii="Times New Roman" w:hAnsi="Times New Roman" w:cs="Calibri"/>
            <w:sz w:val="20"/>
            <w:szCs w:val="20"/>
            <w:u w:val="none"/>
          </w:rPr>
          <w:t>dimothe@hotmail.com</w:t>
        </w:r>
      </w:hyperlink>
      <w:r>
        <w:rPr>
          <w:rFonts w:ascii="Times New Roman" w:hAnsi="Times New Roman"/>
          <w:sz w:val="20"/>
          <w:szCs w:val="20"/>
        </w:rPr>
        <w:t>;</w:t>
      </w:r>
    </w:p>
    <w:p w:rsidR="00E36AB9" w:rsidRPr="00B34311" w:rsidRDefault="00E36AB9">
      <w:pPr>
        <w:pStyle w:val="Corpo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100" w:lineRule="atLeast"/>
        <w:rPr>
          <w:rFonts w:ascii="Times New Roman" w:hAnsi="Times New Roman" w:cs="Times New Roman"/>
          <w:b/>
          <w:bCs/>
          <w:sz w:val="24"/>
          <w:szCs w:val="24"/>
          <w:lang w:val="es-ES"/>
        </w:rPr>
      </w:pPr>
    </w:p>
    <w:p w:rsidR="00E36AB9" w:rsidRDefault="00E36AB9">
      <w:pPr>
        <w:pStyle w:val="Corpo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1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South American Cervidae (SAC) originated during ?early/middle Pleistocene, reaching highest</w:t>
      </w:r>
      <w:r w:rsidR="00B34311">
        <w:rPr>
          <w:rFonts w:ascii="Times New Roman" w:hAnsi="Times New Roman"/>
          <w:sz w:val="24"/>
          <w:szCs w:val="24"/>
        </w:rPr>
        <w:t xml:space="preserve"> richness</w:t>
      </w:r>
      <w:r>
        <w:rPr>
          <w:rFonts w:ascii="Times New Roman" w:hAnsi="Times New Roman"/>
          <w:sz w:val="24"/>
          <w:szCs w:val="24"/>
        </w:rPr>
        <w:t xml:space="preserve"> at late Pleistocene</w:t>
      </w:r>
      <w:r w:rsidRPr="00F2713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(13 genera)</w:t>
      </w:r>
      <w:r w:rsidRPr="00F2713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F2713A"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z w:val="24"/>
          <w:szCs w:val="24"/>
        </w:rPr>
        <w:t xml:space="preserve"> early Holocene</w:t>
      </w:r>
      <w:r w:rsidRPr="00F2713A">
        <w:rPr>
          <w:rFonts w:ascii="Times New Roman" w:hAnsi="Times New Roman"/>
          <w:sz w:val="24"/>
          <w:szCs w:val="24"/>
        </w:rPr>
        <w:t>, SAC</w:t>
      </w:r>
      <w:r>
        <w:rPr>
          <w:rFonts w:ascii="Times New Roman" w:hAnsi="Times New Roman"/>
          <w:sz w:val="24"/>
          <w:szCs w:val="24"/>
        </w:rPr>
        <w:t xml:space="preserve"> experienc</w:t>
      </w:r>
      <w:r w:rsidRPr="00F2713A"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z w:val="24"/>
          <w:szCs w:val="24"/>
        </w:rPr>
        <w:t xml:space="preserve"> extinction</w:t>
      </w:r>
      <w:r w:rsidRPr="00F2713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through</w:t>
      </w:r>
      <w:r w:rsidRPr="00F2713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unknown</w:t>
      </w:r>
      <w:r w:rsidRPr="00F2713A">
        <w:rPr>
          <w:rFonts w:ascii="Times New Roman" w:hAnsi="Times New Roman"/>
          <w:sz w:val="24"/>
          <w:szCs w:val="24"/>
        </w:rPr>
        <w:t xml:space="preserve"> causes</w:t>
      </w:r>
      <w:r>
        <w:rPr>
          <w:rFonts w:ascii="Times New Roman" w:hAnsi="Times New Roman"/>
          <w:sz w:val="24"/>
          <w:szCs w:val="24"/>
        </w:rPr>
        <w:t xml:space="preserve">, </w:t>
      </w:r>
      <w:r w:rsidRPr="00F2713A"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z w:val="24"/>
          <w:szCs w:val="24"/>
        </w:rPr>
        <w:t xml:space="preserve"> six genera survived. </w:t>
      </w:r>
      <w:r w:rsidRPr="00F2713A">
        <w:rPr>
          <w:rFonts w:ascii="Times New Roman" w:hAnsi="Times New Roman"/>
          <w:sz w:val="24"/>
          <w:szCs w:val="24"/>
        </w:rPr>
        <w:t xml:space="preserve">Possibly, </w:t>
      </w:r>
      <w:r>
        <w:rPr>
          <w:rFonts w:ascii="Times New Roman" w:hAnsi="Times New Roman"/>
          <w:sz w:val="24"/>
          <w:szCs w:val="24"/>
        </w:rPr>
        <w:t xml:space="preserve">extinct SAC </w:t>
      </w:r>
      <w:r w:rsidRPr="00F2713A">
        <w:rPr>
          <w:rFonts w:ascii="Times New Roman" w:hAnsi="Times New Roman"/>
          <w:sz w:val="24"/>
          <w:szCs w:val="24"/>
        </w:rPr>
        <w:t>was</w:t>
      </w:r>
      <w:r>
        <w:rPr>
          <w:rFonts w:ascii="Times New Roman" w:hAnsi="Times New Roman"/>
          <w:sz w:val="24"/>
          <w:szCs w:val="24"/>
        </w:rPr>
        <w:t xml:space="preserve"> negative</w:t>
      </w:r>
      <w:r w:rsidRPr="00F2713A">
        <w:rPr>
          <w:rFonts w:ascii="Times New Roman" w:hAnsi="Times New Roman"/>
          <w:sz w:val="24"/>
          <w:szCs w:val="24"/>
        </w:rPr>
        <w:t>ly</w:t>
      </w:r>
      <w:r>
        <w:rPr>
          <w:rFonts w:ascii="Times New Roman" w:hAnsi="Times New Roman"/>
          <w:sz w:val="24"/>
          <w:szCs w:val="24"/>
        </w:rPr>
        <w:t xml:space="preserve"> selected due their bigger and more complex antlers, compared to extant taxa. Antlers </w:t>
      </w:r>
      <w:r w:rsidRPr="00F2713A"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z w:val="24"/>
          <w:szCs w:val="24"/>
        </w:rPr>
        <w:t xml:space="preserve"> composed by the faste</w:t>
      </w:r>
      <w:r w:rsidRPr="00F2713A"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z w:val="24"/>
          <w:szCs w:val="24"/>
        </w:rPr>
        <w:t xml:space="preserve">-growing bone among vertebrates, which demands a </w:t>
      </w:r>
      <w:r w:rsidRPr="00F2713A">
        <w:rPr>
          <w:rFonts w:ascii="Times New Roman" w:hAnsi="Times New Roman"/>
          <w:sz w:val="24"/>
          <w:szCs w:val="24"/>
        </w:rPr>
        <w:t>high energetic cost</w:t>
      </w:r>
      <w:r>
        <w:rPr>
          <w:rFonts w:ascii="Times New Roman" w:hAnsi="Times New Roman"/>
          <w:sz w:val="24"/>
          <w:szCs w:val="24"/>
        </w:rPr>
        <w:t xml:space="preserve">; the </w:t>
      </w:r>
      <w:r w:rsidRPr="00F2713A">
        <w:rPr>
          <w:rFonts w:ascii="Times New Roman" w:hAnsi="Times New Roman"/>
          <w:sz w:val="24"/>
          <w:szCs w:val="24"/>
        </w:rPr>
        <w:t>larger</w:t>
      </w:r>
      <w:r>
        <w:rPr>
          <w:rFonts w:ascii="Times New Roman" w:hAnsi="Times New Roman"/>
          <w:sz w:val="24"/>
          <w:szCs w:val="24"/>
        </w:rPr>
        <w:t xml:space="preserve"> and more complex the antler, more energy it takes. Additionally, antlers are </w:t>
      </w:r>
      <w:r w:rsidRPr="00EF1031">
        <w:rPr>
          <w:rFonts w:ascii="Times New Roman" w:hAnsi="Times New Roman"/>
          <w:sz w:val="24"/>
          <w:szCs w:val="24"/>
        </w:rPr>
        <w:t xml:space="preserve">used by fully grown males </w:t>
      </w:r>
      <w:r>
        <w:rPr>
          <w:rFonts w:ascii="Times New Roman" w:hAnsi="Times New Roman"/>
          <w:sz w:val="24"/>
          <w:szCs w:val="24"/>
        </w:rPr>
        <w:t xml:space="preserve">to dispute and/or defend harens </w:t>
      </w:r>
      <w:r w:rsidRPr="00EF1031">
        <w:rPr>
          <w:rFonts w:ascii="Times New Roman" w:hAnsi="Times New Roman"/>
          <w:sz w:val="24"/>
          <w:szCs w:val="24"/>
        </w:rPr>
        <w:t xml:space="preserve">in </w:t>
      </w:r>
      <w:r>
        <w:rPr>
          <w:rFonts w:ascii="Times New Roman" w:hAnsi="Times New Roman"/>
          <w:sz w:val="24"/>
          <w:szCs w:val="24"/>
        </w:rPr>
        <w:t xml:space="preserve">sexual selection. </w:t>
      </w:r>
      <w:r w:rsidRPr="00EF1031">
        <w:rPr>
          <w:rFonts w:ascii="Times New Roman" w:hAnsi="Times New Roman"/>
          <w:sz w:val="24"/>
          <w:szCs w:val="24"/>
        </w:rPr>
        <w:t>Morphology of a</w:t>
      </w:r>
      <w:r>
        <w:rPr>
          <w:rFonts w:ascii="Times New Roman" w:hAnsi="Times New Roman"/>
          <w:sz w:val="24"/>
          <w:szCs w:val="24"/>
        </w:rPr>
        <w:t>dult antlers of SAC were analyzed</w:t>
      </w:r>
      <w:r w:rsidRPr="00EF1031">
        <w:rPr>
          <w:rFonts w:ascii="Times New Roman" w:hAnsi="Times New Roman"/>
          <w:sz w:val="24"/>
          <w:szCs w:val="24"/>
        </w:rPr>
        <w:t xml:space="preserve"> and</w:t>
      </w:r>
      <w:r>
        <w:rPr>
          <w:rFonts w:ascii="Times New Roman" w:hAnsi="Times New Roman"/>
          <w:sz w:val="24"/>
          <w:szCs w:val="24"/>
        </w:rPr>
        <w:t xml:space="preserve"> </w:t>
      </w:r>
      <w:r w:rsidRPr="00EF1031"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ive stages of complexity were recognized</w:t>
      </w:r>
      <w:r w:rsidRPr="00EF103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EF1031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simplest is stage 1, antlers with only main beam. Then, main beam gets one ramification in each following stage, </w:t>
      </w:r>
      <w:r w:rsidRPr="00EF1031">
        <w:rPr>
          <w:rFonts w:ascii="Times New Roman" w:hAnsi="Times New Roman"/>
          <w:sz w:val="24"/>
          <w:szCs w:val="24"/>
        </w:rPr>
        <w:t xml:space="preserve">until </w:t>
      </w:r>
      <w:r>
        <w:rPr>
          <w:rFonts w:ascii="Times New Roman" w:hAnsi="Times New Roman"/>
          <w:sz w:val="24"/>
          <w:szCs w:val="24"/>
        </w:rPr>
        <w:t>stage 5</w:t>
      </w:r>
      <w:r w:rsidRPr="00EF103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EF1031">
        <w:rPr>
          <w:rFonts w:ascii="Times New Roman" w:hAnsi="Times New Roman"/>
          <w:sz w:val="24"/>
          <w:szCs w:val="24"/>
        </w:rPr>
        <w:t>with</w:t>
      </w:r>
      <w:r>
        <w:rPr>
          <w:rFonts w:ascii="Times New Roman" w:hAnsi="Times New Roman"/>
          <w:sz w:val="24"/>
          <w:szCs w:val="24"/>
        </w:rPr>
        <w:t xml:space="preserve"> four ramifications or more. The extant </w:t>
      </w:r>
      <w:r>
        <w:rPr>
          <w:rFonts w:ascii="Times New Roman" w:hAnsi="Times New Roman"/>
          <w:i/>
          <w:iCs/>
          <w:sz w:val="24"/>
          <w:szCs w:val="24"/>
        </w:rPr>
        <w:t>Pudu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>Mazama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>Hippocamelus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>Ozotoceros</w:t>
      </w:r>
      <w:r>
        <w:rPr>
          <w:rFonts w:ascii="Times New Roman" w:hAnsi="Times New Roman"/>
          <w:sz w:val="24"/>
          <w:szCs w:val="24"/>
        </w:rPr>
        <w:t xml:space="preserve"> and </w:t>
      </w:r>
      <w:r>
        <w:rPr>
          <w:rFonts w:ascii="Times New Roman" w:hAnsi="Times New Roman"/>
          <w:i/>
          <w:iCs/>
          <w:sz w:val="24"/>
          <w:szCs w:val="24"/>
        </w:rPr>
        <w:t xml:space="preserve">Blastocerus </w:t>
      </w:r>
      <w:r>
        <w:rPr>
          <w:rFonts w:ascii="Times New Roman" w:hAnsi="Times New Roman"/>
          <w:sz w:val="24"/>
          <w:szCs w:val="24"/>
        </w:rPr>
        <w:t xml:space="preserve">have stages 1-3, and </w:t>
      </w:r>
      <w:r>
        <w:rPr>
          <w:rFonts w:ascii="Times New Roman" w:hAnsi="Times New Roman"/>
          <w:i/>
          <w:iCs/>
          <w:sz w:val="24"/>
          <w:szCs w:val="24"/>
        </w:rPr>
        <w:t>Odocoileus</w:t>
      </w:r>
      <w:r>
        <w:rPr>
          <w:rFonts w:ascii="Times New Roman" w:hAnsi="Times New Roman"/>
          <w:sz w:val="24"/>
          <w:szCs w:val="24"/>
        </w:rPr>
        <w:t xml:space="preserve"> </w:t>
      </w:r>
      <w:r w:rsidRPr="00984A33">
        <w:rPr>
          <w:rFonts w:ascii="Times New Roman" w:hAnsi="Times New Roman"/>
          <w:sz w:val="24"/>
          <w:szCs w:val="24"/>
        </w:rPr>
        <w:t>has</w:t>
      </w:r>
      <w:r>
        <w:rPr>
          <w:rFonts w:ascii="Times New Roman" w:hAnsi="Times New Roman"/>
          <w:sz w:val="24"/>
          <w:szCs w:val="24"/>
        </w:rPr>
        <w:t xml:space="preserve"> the stage 4. Two Pleistocene morphotypes represent South American </w:t>
      </w:r>
      <w:r>
        <w:rPr>
          <w:rFonts w:ascii="Times New Roman" w:hAnsi="Times New Roman"/>
          <w:i/>
          <w:iCs/>
          <w:sz w:val="24"/>
          <w:szCs w:val="24"/>
        </w:rPr>
        <w:t>Odocoileus</w:t>
      </w:r>
      <w:r>
        <w:rPr>
          <w:rFonts w:ascii="Times New Roman" w:hAnsi="Times New Roman"/>
          <w:sz w:val="24"/>
          <w:szCs w:val="24"/>
        </w:rPr>
        <w:t xml:space="preserve">: a medium-to-large size from Andes, and a medium-size from lowlands. The first went extinct during early Holocene, and the medium-size is the extant one. All extinct SAC, the Andean </w:t>
      </w:r>
      <w:r>
        <w:rPr>
          <w:rFonts w:ascii="Times New Roman" w:hAnsi="Times New Roman"/>
          <w:i/>
          <w:iCs/>
          <w:sz w:val="24"/>
          <w:szCs w:val="24"/>
        </w:rPr>
        <w:t>Odocoileus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i/>
          <w:iCs/>
          <w:sz w:val="24"/>
          <w:szCs w:val="24"/>
        </w:rPr>
        <w:t xml:space="preserve"> Paraceros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i/>
          <w:iCs/>
          <w:sz w:val="24"/>
          <w:szCs w:val="24"/>
        </w:rPr>
        <w:t xml:space="preserve"> Charitoceros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>Agalmaceros, Epieuryceros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i/>
          <w:iCs/>
          <w:sz w:val="24"/>
          <w:szCs w:val="24"/>
        </w:rPr>
        <w:t xml:space="preserve">Morenelaphus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i/>
          <w:iCs/>
          <w:sz w:val="24"/>
          <w:szCs w:val="24"/>
        </w:rPr>
        <w:t>Antifer</w:t>
      </w:r>
      <w:r>
        <w:rPr>
          <w:rFonts w:ascii="Times New Roman" w:hAnsi="Times New Roman"/>
          <w:sz w:val="24"/>
          <w:szCs w:val="24"/>
        </w:rPr>
        <w:t xml:space="preserve">, share large (beam) antlers. Except for the first two, which might have experienced gigantism, the others </w:t>
      </w:r>
      <w:r w:rsidRPr="00984A33">
        <w:rPr>
          <w:rFonts w:ascii="Times New Roman" w:hAnsi="Times New Roman"/>
          <w:sz w:val="24"/>
          <w:szCs w:val="24"/>
        </w:rPr>
        <w:t>were</w:t>
      </w:r>
      <w:r>
        <w:rPr>
          <w:rFonts w:ascii="Times New Roman" w:hAnsi="Times New Roman"/>
          <w:sz w:val="24"/>
          <w:szCs w:val="24"/>
        </w:rPr>
        <w:t xml:space="preserve"> more complex (stages 5) than extant taxa.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3E68B5">
        <w:rPr>
          <w:rFonts w:ascii="Times New Roman" w:hAnsi="Times New Roman"/>
          <w:iCs/>
          <w:sz w:val="24"/>
          <w:szCs w:val="24"/>
        </w:rPr>
        <w:t>Probably, energy economy in antler development and age reduction for reproductive effectiveness</w:t>
      </w:r>
      <w:r>
        <w:rPr>
          <w:rFonts w:ascii="Times New Roman" w:hAnsi="Times New Roman"/>
          <w:iCs/>
          <w:sz w:val="24"/>
          <w:szCs w:val="24"/>
        </w:rPr>
        <w:t xml:space="preserve"> (including</w:t>
      </w:r>
      <w:r w:rsidRPr="003E68B5">
        <w:rPr>
          <w:rFonts w:ascii="Times New Roman" w:hAnsi="Times New Roman"/>
          <w:iCs/>
          <w:sz w:val="24"/>
          <w:szCs w:val="24"/>
        </w:rPr>
        <w:t xml:space="preserve"> monogamy</w:t>
      </w:r>
      <w:r>
        <w:rPr>
          <w:rFonts w:ascii="Times New Roman" w:hAnsi="Times New Roman"/>
          <w:iCs/>
          <w:sz w:val="24"/>
          <w:szCs w:val="24"/>
        </w:rPr>
        <w:t>)</w:t>
      </w:r>
      <w:r w:rsidRPr="003E68B5">
        <w:rPr>
          <w:rFonts w:ascii="Times New Roman" w:hAnsi="Times New Roman"/>
          <w:iCs/>
          <w:sz w:val="24"/>
          <w:szCs w:val="24"/>
        </w:rPr>
        <w:t xml:space="preserve"> were drivers to positive selection of </w:t>
      </w:r>
      <w:r>
        <w:rPr>
          <w:rFonts w:ascii="Times New Roman" w:hAnsi="Times New Roman"/>
          <w:iCs/>
          <w:sz w:val="24"/>
          <w:szCs w:val="24"/>
        </w:rPr>
        <w:t xml:space="preserve">some </w:t>
      </w:r>
      <w:r w:rsidRPr="003E68B5">
        <w:rPr>
          <w:rFonts w:ascii="Times New Roman" w:hAnsi="Times New Roman"/>
          <w:iCs/>
          <w:sz w:val="24"/>
          <w:szCs w:val="24"/>
        </w:rPr>
        <w:t xml:space="preserve">SAC </w:t>
      </w:r>
      <w:r>
        <w:rPr>
          <w:rFonts w:ascii="Times New Roman" w:hAnsi="Times New Roman"/>
          <w:iCs/>
          <w:sz w:val="24"/>
          <w:szCs w:val="24"/>
        </w:rPr>
        <w:t xml:space="preserve">(extant) </w:t>
      </w:r>
      <w:r w:rsidRPr="003E68B5">
        <w:rPr>
          <w:rFonts w:ascii="Times New Roman" w:hAnsi="Times New Roman"/>
          <w:iCs/>
          <w:sz w:val="24"/>
          <w:szCs w:val="24"/>
        </w:rPr>
        <w:t xml:space="preserve">with small-sized and less complex antlers (stages 1-4) </w:t>
      </w:r>
      <w:r w:rsidRPr="00B34311">
        <w:rPr>
          <w:rFonts w:ascii="Times New Roman" w:hAnsi="Times New Roman"/>
          <w:iCs/>
          <w:color w:val="auto"/>
          <w:sz w:val="24"/>
          <w:szCs w:val="24"/>
        </w:rPr>
        <w:t>during</w:t>
      </w:r>
      <w:r>
        <w:rPr>
          <w:rFonts w:ascii="Times New Roman" w:hAnsi="Times New Roman"/>
          <w:iCs/>
          <w:sz w:val="24"/>
          <w:szCs w:val="24"/>
        </w:rPr>
        <w:t xml:space="preserve"> early</w:t>
      </w:r>
      <w:r w:rsidRPr="003E68B5">
        <w:rPr>
          <w:rFonts w:ascii="Times New Roman" w:hAnsi="Times New Roman"/>
          <w:iCs/>
          <w:sz w:val="24"/>
          <w:szCs w:val="24"/>
        </w:rPr>
        <w:t xml:space="preserve"> Holocene.</w:t>
      </w:r>
    </w:p>
    <w:sectPr w:rsidR="00E36AB9" w:rsidSect="003904F4">
      <w:headerReference w:type="default" r:id="rId9"/>
      <w:footerReference w:type="default" r:id="rId10"/>
      <w:pgSz w:w="11900" w:h="16840"/>
      <w:pgMar w:top="1418" w:right="1418" w:bottom="1418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37F4" w:rsidRDefault="004137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endnote>
  <w:endnote w:type="continuationSeparator" w:id="0">
    <w:p w:rsidR="004137F4" w:rsidRDefault="004137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AB9" w:rsidRDefault="00E36AB9">
    <w:pPr>
      <w:pStyle w:val="CabealhoeRodap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37F4" w:rsidRDefault="004137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separator/>
      </w:r>
    </w:p>
  </w:footnote>
  <w:footnote w:type="continuationSeparator" w:id="0">
    <w:p w:rsidR="004137F4" w:rsidRDefault="004137F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AB9" w:rsidRDefault="00E36AB9">
    <w:pPr>
      <w:pStyle w:val="CabealhoeRodap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ar w:val="none" w:sz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B8B"/>
    <w:rsid w:val="000C67C2"/>
    <w:rsid w:val="00272A73"/>
    <w:rsid w:val="00280A83"/>
    <w:rsid w:val="002D3B8B"/>
    <w:rsid w:val="003904F4"/>
    <w:rsid w:val="003E68B5"/>
    <w:rsid w:val="004137F4"/>
    <w:rsid w:val="004A123B"/>
    <w:rsid w:val="004A1473"/>
    <w:rsid w:val="00645F36"/>
    <w:rsid w:val="006A22BE"/>
    <w:rsid w:val="007237CF"/>
    <w:rsid w:val="00760183"/>
    <w:rsid w:val="00784A4B"/>
    <w:rsid w:val="00822F5A"/>
    <w:rsid w:val="008B7BD9"/>
    <w:rsid w:val="009654DE"/>
    <w:rsid w:val="00984A33"/>
    <w:rsid w:val="009B692A"/>
    <w:rsid w:val="009D651B"/>
    <w:rsid w:val="00A56DDA"/>
    <w:rsid w:val="00B34311"/>
    <w:rsid w:val="00BB1F4F"/>
    <w:rsid w:val="00C078B0"/>
    <w:rsid w:val="00C138D7"/>
    <w:rsid w:val="00C814CF"/>
    <w:rsid w:val="00D4420E"/>
    <w:rsid w:val="00E02C68"/>
    <w:rsid w:val="00E36AB9"/>
    <w:rsid w:val="00EA2FA2"/>
    <w:rsid w:val="00EF1031"/>
    <w:rsid w:val="00F2713A"/>
    <w:rsid w:val="00F941A0"/>
    <w:rsid w:val="00FC74F8"/>
    <w:rsid w:val="00FD1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1473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rsid w:val="004A1473"/>
    <w:rPr>
      <w:rFonts w:cs="Times New Roman"/>
      <w:u w:val="single"/>
    </w:rPr>
  </w:style>
  <w:style w:type="table" w:customStyle="1" w:styleId="TableNormal1">
    <w:name w:val="Table Normal1"/>
    <w:uiPriority w:val="99"/>
    <w:rsid w:val="004A1473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sz w:val="20"/>
      <w:szCs w:val="20"/>
      <w:lang w:val="pt-BR" w:eastAsia="pt-BR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bealhoeRodap">
    <w:name w:val="Cabeçalho e Rodapé"/>
    <w:uiPriority w:val="99"/>
    <w:rsid w:val="004A1473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:lang w:val="pt-BR" w:eastAsia="pt-BR"/>
    </w:rPr>
  </w:style>
  <w:style w:type="paragraph" w:customStyle="1" w:styleId="CorpoA">
    <w:name w:val="Corpo A"/>
    <w:uiPriority w:val="99"/>
    <w:rsid w:val="004A1473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etween w:val="none" w:sz="96" w:space="31" w:color="auto" w:frame="1"/>
        <w:bar w:val="none" w:sz="0" w:color="000000"/>
      </w:pBdr>
      <w:shd w:val="clear" w:color="auto" w:fill="FFFFFF"/>
      <w:suppressAutoHyphens/>
      <w:spacing w:after="160" w:line="256" w:lineRule="auto"/>
    </w:pPr>
    <w:rPr>
      <w:rFonts w:ascii="Calibri" w:hAnsi="Calibri" w:cs="Calibri"/>
      <w:color w:val="000000"/>
      <w:kern w:val="1"/>
      <w:u w:color="000000"/>
      <w:lang w:eastAsia="pt-BR"/>
    </w:rPr>
  </w:style>
  <w:style w:type="paragraph" w:styleId="Textodeglobo">
    <w:name w:val="Balloon Text"/>
    <w:basedOn w:val="Normal"/>
    <w:link w:val="TextodegloboCar"/>
    <w:uiPriority w:val="99"/>
    <w:semiHidden/>
    <w:rsid w:val="00D4420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D4420E"/>
    <w:rPr>
      <w:rFonts w:ascii="Segoe UI" w:hAnsi="Segoe UI" w:cs="Segoe UI"/>
      <w:sz w:val="18"/>
      <w:szCs w:val="18"/>
      <w:lang w:val="en-US" w:eastAsia="en-US"/>
    </w:rPr>
  </w:style>
  <w:style w:type="character" w:styleId="Refdecomentario">
    <w:name w:val="annotation reference"/>
    <w:basedOn w:val="Fuentedeprrafopredeter"/>
    <w:uiPriority w:val="99"/>
    <w:semiHidden/>
    <w:rsid w:val="00C814CF"/>
    <w:rPr>
      <w:rFonts w:cs="Times New Roman"/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rsid w:val="00C814C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locked/>
    <w:rPr>
      <w:rFonts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C814C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locked/>
    <w:rPr>
      <w:rFonts w:cs="Times New Roman"/>
      <w:b/>
      <w:bCs/>
      <w:sz w:val="20"/>
      <w:szCs w:val="20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645F3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1473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rsid w:val="004A1473"/>
    <w:rPr>
      <w:rFonts w:cs="Times New Roman"/>
      <w:u w:val="single"/>
    </w:rPr>
  </w:style>
  <w:style w:type="table" w:customStyle="1" w:styleId="TableNormal1">
    <w:name w:val="Table Normal1"/>
    <w:uiPriority w:val="99"/>
    <w:rsid w:val="004A1473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sz w:val="20"/>
      <w:szCs w:val="20"/>
      <w:lang w:val="pt-BR" w:eastAsia="pt-BR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bealhoeRodap">
    <w:name w:val="Cabeçalho e Rodapé"/>
    <w:uiPriority w:val="99"/>
    <w:rsid w:val="004A1473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:lang w:val="pt-BR" w:eastAsia="pt-BR"/>
    </w:rPr>
  </w:style>
  <w:style w:type="paragraph" w:customStyle="1" w:styleId="CorpoA">
    <w:name w:val="Corpo A"/>
    <w:uiPriority w:val="99"/>
    <w:rsid w:val="004A1473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etween w:val="none" w:sz="96" w:space="31" w:color="auto" w:frame="1"/>
        <w:bar w:val="none" w:sz="0" w:color="000000"/>
      </w:pBdr>
      <w:shd w:val="clear" w:color="auto" w:fill="FFFFFF"/>
      <w:suppressAutoHyphens/>
      <w:spacing w:after="160" w:line="256" w:lineRule="auto"/>
    </w:pPr>
    <w:rPr>
      <w:rFonts w:ascii="Calibri" w:hAnsi="Calibri" w:cs="Calibri"/>
      <w:color w:val="000000"/>
      <w:kern w:val="1"/>
      <w:u w:color="000000"/>
      <w:lang w:eastAsia="pt-BR"/>
    </w:rPr>
  </w:style>
  <w:style w:type="paragraph" w:styleId="Textodeglobo">
    <w:name w:val="Balloon Text"/>
    <w:basedOn w:val="Normal"/>
    <w:link w:val="TextodegloboCar"/>
    <w:uiPriority w:val="99"/>
    <w:semiHidden/>
    <w:rsid w:val="00D4420E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locked/>
    <w:rsid w:val="00D4420E"/>
    <w:rPr>
      <w:rFonts w:ascii="Segoe UI" w:hAnsi="Segoe UI" w:cs="Segoe UI"/>
      <w:sz w:val="18"/>
      <w:szCs w:val="18"/>
      <w:lang w:val="en-US" w:eastAsia="en-US"/>
    </w:rPr>
  </w:style>
  <w:style w:type="character" w:styleId="Refdecomentario">
    <w:name w:val="annotation reference"/>
    <w:basedOn w:val="Fuentedeprrafopredeter"/>
    <w:uiPriority w:val="99"/>
    <w:semiHidden/>
    <w:rsid w:val="00C814CF"/>
    <w:rPr>
      <w:rFonts w:cs="Times New Roman"/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rsid w:val="00C814C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locked/>
    <w:rPr>
      <w:rFonts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rsid w:val="00C814C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locked/>
    <w:rPr>
      <w:rFonts w:cs="Times New Roman"/>
      <w:b/>
      <w:bCs/>
      <w:sz w:val="20"/>
      <w:szCs w:val="20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645F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mothe@hot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vezzosiraul@gmail.com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349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 AVILLA</dc:creator>
  <cp:lastModifiedBy>Mauricio Molina</cp:lastModifiedBy>
  <cp:revision>2</cp:revision>
  <dcterms:created xsi:type="dcterms:W3CDTF">2018-10-29T15:15:00Z</dcterms:created>
  <dcterms:modified xsi:type="dcterms:W3CDTF">2018-10-29T15:15:00Z</dcterms:modified>
</cp:coreProperties>
</file>